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544"/>
        <w:tblW w:w="154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1"/>
        <w:gridCol w:w="709"/>
        <w:gridCol w:w="851"/>
        <w:gridCol w:w="850"/>
        <w:gridCol w:w="851"/>
        <w:gridCol w:w="708"/>
        <w:gridCol w:w="993"/>
        <w:gridCol w:w="850"/>
        <w:gridCol w:w="851"/>
        <w:gridCol w:w="992"/>
        <w:gridCol w:w="850"/>
        <w:gridCol w:w="1276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开放实验项目统计表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51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学院名称（盖章）:                        填表人:                       负责人:              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开放实验项目名称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所属课程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预计学时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人数上限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面向学生范围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具体地点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实验室名称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教师工号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指导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预计开展时间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0"/>
                <w:szCs w:val="20"/>
              </w:rPr>
              <w:t>（实验室空闲）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开放实验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结题或成果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形式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示例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XXX机电路芯片研究实验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电路原理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工科类，大三年级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实验楼一区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XXX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300000XXXX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170XXXXXXXX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3-6周 星期三，5-8节，星期四，3-4节。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毕业论文（设计）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说明:</w:t>
            </w:r>
          </w:p>
        </w:tc>
        <w:tc>
          <w:tcPr>
            <w:tcW w:w="14731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1、本表由各学院组织填写；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2、项目类别按照以下项目填写：①综合素质培养，②学科技能竞赛，③创新创业项目，④教科研项目研究，⑤毕业论文（设计），⑥其他项目。（填写内容，不要填写序号）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3、项目属性按照以下项目填写：①综合性、②设计性、③研究创新性。（填写内容，不要填写序号）                                                                                                     4、结题或成果形式按照以下项目填写：①软件、②实物作品、③图纸、④专利、⑤论文。（填写内容，不要填写序号）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QxNDljM2U4Mjk2ZTgyODcxMWNkNWY1OTAzNjEifQ=="/>
  </w:docVars>
  <w:rsids>
    <w:rsidRoot w:val="6DC51AFE"/>
    <w:rsid w:val="6DC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2023-05-09T06:38:00Z</dcterms:created>
  <dc:creator>Mistletoe--J</dc:creator>
  <cp:lastModifiedBy>Mistletoe--J</cp:lastModifiedBy>
  <dcterms:modified xsi:type="dcterms:W3CDTF">2023-05-09T06:39:00Z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64349E2BFD954CC4A15ADE6D441E718A_11</vt:lpwstr>
  </property>
</Properties>
</file>